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344D" w14:textId="77777777" w:rsidR="005D3D2B" w:rsidRPr="00D11058" w:rsidRDefault="005D3D2B" w:rsidP="005D3D2B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31494B42" w14:textId="77777777" w:rsidR="005D3D2B" w:rsidRPr="007C09BE" w:rsidRDefault="005D3D2B" w:rsidP="005D3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63D90249" w14:textId="77777777" w:rsidR="005D3D2B" w:rsidRPr="007C09BE" w:rsidRDefault="005D3D2B" w:rsidP="005D3D2B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17398629" w14:textId="77777777" w:rsidR="005D3D2B" w:rsidRPr="007718F6" w:rsidRDefault="005D3D2B" w:rsidP="005D3D2B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718F6">
        <w:rPr>
          <w:rFonts w:cs="NDRSans"/>
          <w:b/>
          <w:bCs/>
          <w:sz w:val="28"/>
          <w:szCs w:val="28"/>
        </w:rPr>
        <w:t xml:space="preserve">die </w:t>
      </w:r>
      <w:proofErr w:type="spellStart"/>
      <w:r w:rsidRPr="007718F6">
        <w:rPr>
          <w:rFonts w:cs="NDRSans"/>
          <w:b/>
          <w:bCs/>
          <w:sz w:val="28"/>
          <w:szCs w:val="28"/>
        </w:rPr>
        <w:t>nordstory</w:t>
      </w:r>
      <w:proofErr w:type="spellEnd"/>
      <w:r w:rsidRPr="007718F6">
        <w:rPr>
          <w:rFonts w:cs="NDRSans"/>
          <w:b/>
          <w:bCs/>
          <w:sz w:val="28"/>
          <w:szCs w:val="28"/>
        </w:rPr>
        <w:t>:</w:t>
      </w:r>
    </w:p>
    <w:p w14:paraId="6BF3527B" w14:textId="78B39F2E" w:rsidR="005D3D2B" w:rsidRDefault="005D3D2B" w:rsidP="005D3D2B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>Häuser zum Träumen – Ungewöhnliches Wohnen in MV</w:t>
      </w:r>
    </w:p>
    <w:p w14:paraId="0D8B809F" w14:textId="77777777" w:rsidR="005D3D2B" w:rsidRPr="00960243" w:rsidRDefault="005D3D2B" w:rsidP="005D3D2B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</w:p>
    <w:p w14:paraId="70B03643" w14:textId="189B4C06" w:rsidR="005D3D2B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>16.03.2025</w:t>
      </w:r>
      <w:r w:rsidRPr="00214589">
        <w:rPr>
          <w:rFonts w:cs="Segoe UI"/>
          <w:sz w:val="24"/>
        </w:rPr>
        <w:t xml:space="preserve"> I </w:t>
      </w:r>
      <w:r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331E92AA" w14:textId="2EA9FABB" w:rsidR="005D3D2B" w:rsidRPr="00214589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83053D">
        <w:rPr>
          <w:rFonts w:cs="Segoe UI"/>
          <w:b/>
          <w:bCs/>
          <w:sz w:val="24"/>
        </w:rPr>
        <w:t>Wiederholung: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083A3C">
        <w:rPr>
          <w:rFonts w:cs="Segoe UI"/>
          <w:sz w:val="24"/>
        </w:rPr>
        <w:t xml:space="preserve">22.03.2025 I </w:t>
      </w:r>
      <w:r w:rsidR="00956A91">
        <w:rPr>
          <w:rFonts w:cs="Segoe UI"/>
          <w:sz w:val="24"/>
        </w:rPr>
        <w:t>14.00 Uhr</w:t>
      </w:r>
    </w:p>
    <w:p w14:paraId="36ED5402" w14:textId="77777777" w:rsidR="005D3D2B" w:rsidRPr="00214589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49BC98CF" w14:textId="77777777" w:rsidR="005D3D2B" w:rsidRPr="00214589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633F0CFF" w14:textId="77777777" w:rsidR="005D3D2B" w:rsidRPr="00214589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>
        <w:rPr>
          <w:rFonts w:cs="Segoe UI"/>
          <w:sz w:val="24"/>
        </w:rPr>
        <w:t xml:space="preserve"> Landesfunkhaus MV</w:t>
      </w:r>
    </w:p>
    <w:p w14:paraId="04E27DA3" w14:textId="77777777" w:rsidR="005D3D2B" w:rsidRPr="00214589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r>
        <w:rPr>
          <w:rFonts w:cs="Segoe UI"/>
          <w:sz w:val="24"/>
        </w:rPr>
        <w:t>NDR Fernsehen</w:t>
      </w:r>
    </w:p>
    <w:p w14:paraId="7FFA985F" w14:textId="77777777" w:rsidR="005D3D2B" w:rsidRPr="00214589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4BB483A0" w14:textId="77777777" w:rsidR="005D3D2B" w:rsidRPr="00214589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672A6890" w14:textId="77777777" w:rsidR="005D3D2B" w:rsidRPr="003204D0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sym w:font="Wingdings" w:char="F028"/>
      </w:r>
      <w:r w:rsidRPr="003204D0">
        <w:rPr>
          <w:rFonts w:cs="Segoe UI"/>
          <w:sz w:val="24"/>
        </w:rPr>
        <w:t xml:space="preserve"> 0385/5959-511</w:t>
      </w:r>
    </w:p>
    <w:p w14:paraId="60FA5B8A" w14:textId="77777777" w:rsidR="005D3D2B" w:rsidRPr="00362E8E" w:rsidRDefault="005D3D2B" w:rsidP="005D3D2B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7F96A74D" w14:textId="77777777" w:rsidR="005D3D2B" w:rsidRPr="006F0B18" w:rsidRDefault="005D3D2B" w:rsidP="005D3D2B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519D43EF" w14:textId="77777777" w:rsidR="005D3D2B" w:rsidRPr="002B366E" w:rsidRDefault="005D3D2B" w:rsidP="005D3D2B">
      <w:pPr>
        <w:autoSpaceDE w:val="0"/>
        <w:autoSpaceDN w:val="0"/>
        <w:adjustRightInd w:val="0"/>
        <w:rPr>
          <w:rFonts w:cs="Segoe UI"/>
          <w:sz w:val="24"/>
        </w:rPr>
      </w:pPr>
      <w:r w:rsidRPr="002B366E">
        <w:rPr>
          <w:rFonts w:cs="Segoe UI"/>
          <w:b/>
          <w:bCs/>
          <w:sz w:val="24"/>
        </w:rPr>
        <w:t xml:space="preserve">Autorin: </w:t>
      </w:r>
      <w:r w:rsidRPr="002B366E">
        <w:rPr>
          <w:rFonts w:cs="Segoe UI"/>
          <w:b/>
          <w:bCs/>
          <w:sz w:val="24"/>
        </w:rPr>
        <w:tab/>
      </w:r>
      <w:r w:rsidRPr="002B366E">
        <w:rPr>
          <w:rFonts w:cs="Segoe UI"/>
          <w:sz w:val="24"/>
        </w:rPr>
        <w:t xml:space="preserve">        </w:t>
      </w:r>
      <w:r w:rsidRPr="002B366E">
        <w:rPr>
          <w:rFonts w:cs="Segoe UI"/>
          <w:sz w:val="24"/>
        </w:rPr>
        <w:tab/>
        <w:t xml:space="preserve"> </w:t>
      </w:r>
      <w:r w:rsidRPr="002B366E">
        <w:rPr>
          <w:rFonts w:cs="Segoe UI"/>
          <w:sz w:val="24"/>
        </w:rPr>
        <w:tab/>
        <w:t xml:space="preserve"> </w:t>
      </w:r>
      <w:r w:rsidRPr="002B366E">
        <w:rPr>
          <w:rFonts w:cs="Segoe UI"/>
          <w:sz w:val="24"/>
        </w:rPr>
        <w:tab/>
        <w:t>Andrea Haase</w:t>
      </w:r>
    </w:p>
    <w:p w14:paraId="1944178C" w14:textId="77777777" w:rsidR="005D3D2B" w:rsidRPr="002B366E" w:rsidRDefault="005D3D2B" w:rsidP="005D3D2B">
      <w:pPr>
        <w:autoSpaceDE w:val="0"/>
        <w:autoSpaceDN w:val="0"/>
        <w:adjustRightInd w:val="0"/>
        <w:rPr>
          <w:rFonts w:cs="NDRSans"/>
          <w:sz w:val="24"/>
        </w:rPr>
      </w:pPr>
      <w:r w:rsidRPr="002B366E">
        <w:rPr>
          <w:rFonts w:cs="Segoe UI"/>
          <w:sz w:val="24"/>
        </w:rPr>
        <w:tab/>
      </w:r>
      <w:r w:rsidRPr="002B366E">
        <w:rPr>
          <w:rFonts w:cs="Segoe UI"/>
          <w:sz w:val="24"/>
        </w:rPr>
        <w:tab/>
      </w:r>
      <w:r w:rsidRPr="002B366E">
        <w:rPr>
          <w:rFonts w:cs="Segoe UI"/>
          <w:sz w:val="24"/>
        </w:rPr>
        <w:tab/>
      </w:r>
      <w:r w:rsidRPr="002B366E">
        <w:rPr>
          <w:rFonts w:cs="Segoe UI"/>
          <w:sz w:val="24"/>
        </w:rPr>
        <w:tab/>
      </w:r>
      <w:r w:rsidRPr="002B366E">
        <w:rPr>
          <w:rFonts w:cs="Segoe UI"/>
          <w:sz w:val="24"/>
        </w:rPr>
        <w:tab/>
        <w:t>a.haase.fm@ndr.de</w:t>
      </w:r>
    </w:p>
    <w:p w14:paraId="644802AA" w14:textId="77777777" w:rsidR="005D3D2B" w:rsidRPr="002B366E" w:rsidRDefault="005D3D2B" w:rsidP="005D3D2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399B256D" w14:textId="77777777" w:rsidR="005D3D2B" w:rsidRPr="002B366E" w:rsidRDefault="005D3D2B" w:rsidP="005D3D2B">
      <w:pPr>
        <w:autoSpaceDE w:val="0"/>
        <w:autoSpaceDN w:val="0"/>
        <w:adjustRightInd w:val="0"/>
        <w:rPr>
          <w:rFonts w:cs="NDRSans"/>
          <w:sz w:val="24"/>
        </w:rPr>
      </w:pPr>
      <w:r w:rsidRPr="002B366E">
        <w:rPr>
          <w:rFonts w:cs="NDRSans"/>
          <w:sz w:val="24"/>
        </w:rPr>
        <w:tab/>
      </w:r>
      <w:r w:rsidRPr="002B366E">
        <w:rPr>
          <w:rFonts w:cs="NDRSans"/>
          <w:sz w:val="24"/>
        </w:rPr>
        <w:tab/>
      </w:r>
    </w:p>
    <w:p w14:paraId="0FF78F22" w14:textId="77777777" w:rsidR="005D3D2B" w:rsidRPr="009F1163" w:rsidRDefault="005D3D2B" w:rsidP="005D3D2B">
      <w:pPr>
        <w:rPr>
          <w:b/>
          <w:bCs/>
        </w:rPr>
      </w:pPr>
      <w:r w:rsidRPr="009F1163">
        <w:rPr>
          <w:b/>
          <w:bCs/>
        </w:rPr>
        <w:t>Möhring Architekten</w:t>
      </w:r>
    </w:p>
    <w:p w14:paraId="273AB83C" w14:textId="77777777" w:rsidR="005D3D2B" w:rsidRDefault="005D3D2B" w:rsidP="005D3D2B">
      <w:r>
        <w:t xml:space="preserve">Inhaber: </w:t>
      </w:r>
      <w:r w:rsidRPr="009F1163">
        <w:t>Dipl.- Ing. Norbert Möhring, Architekt BDA</w:t>
      </w:r>
    </w:p>
    <w:p w14:paraId="12BAA812" w14:textId="77777777" w:rsidR="005D3D2B" w:rsidRPr="00B82B96" w:rsidRDefault="005D3D2B" w:rsidP="005D3D2B">
      <w:r w:rsidRPr="004F1700">
        <w:t>Mobil: 0172 – 47 53 967</w:t>
      </w:r>
      <w:r w:rsidRPr="004F1700">
        <w:br/>
      </w:r>
      <w:r w:rsidRPr="00B82B96">
        <w:t xml:space="preserve">E-Mail: </w:t>
      </w:r>
      <w:hyperlink r:id="rId7" w:history="1">
        <w:r w:rsidRPr="00B82B96">
          <w:rPr>
            <w:rStyle w:val="Hyperlink"/>
            <w:u w:val="none"/>
          </w:rPr>
          <w:t>mail@moehring-architekten.de</w:t>
        </w:r>
      </w:hyperlink>
    </w:p>
    <w:p w14:paraId="1DCE7EF3" w14:textId="77777777" w:rsidR="005D3D2B" w:rsidRPr="004F1700" w:rsidRDefault="005D3D2B" w:rsidP="005D3D2B">
      <w:r w:rsidRPr="00CC7DC1">
        <w:t>www.moehring-architekten.de</w:t>
      </w:r>
    </w:p>
    <w:p w14:paraId="15E903E6" w14:textId="77777777" w:rsidR="005D3D2B" w:rsidRPr="004F1700" w:rsidRDefault="005D3D2B" w:rsidP="005D3D2B"/>
    <w:p w14:paraId="27475D4E" w14:textId="77777777" w:rsidR="005D3D2B" w:rsidRDefault="005D3D2B" w:rsidP="005D3D2B">
      <w:r w:rsidRPr="009F1163">
        <w:rPr>
          <w:u w:val="single"/>
        </w:rPr>
        <w:t>Büro Born a. D.</w:t>
      </w:r>
      <w:r w:rsidRPr="009F1163">
        <w:t>:</w:t>
      </w:r>
      <w:r w:rsidRPr="009F1163">
        <w:br/>
        <w:t>Bäckergang 2a</w:t>
      </w:r>
      <w:r w:rsidRPr="009F1163">
        <w:br/>
        <w:t>18375 Born a. D.</w:t>
      </w:r>
      <w:r w:rsidRPr="009F1163">
        <w:br/>
        <w:t>Telefon: 038234 – 55 6 44</w:t>
      </w:r>
      <w:r w:rsidRPr="009F1163">
        <w:br/>
        <w:t>Fax: 038234 – 44 6 43</w:t>
      </w:r>
    </w:p>
    <w:p w14:paraId="77D34F80" w14:textId="77777777" w:rsidR="005D3D2B" w:rsidRPr="009F1163" w:rsidRDefault="005D3D2B" w:rsidP="005D3D2B"/>
    <w:p w14:paraId="009DDD5C" w14:textId="77777777" w:rsidR="005D3D2B" w:rsidRPr="009F1163" w:rsidRDefault="005D3D2B" w:rsidP="005D3D2B">
      <w:r w:rsidRPr="009F1163">
        <w:rPr>
          <w:u w:val="single"/>
        </w:rPr>
        <w:t>Büro Berlin</w:t>
      </w:r>
      <w:r>
        <w:t>:</w:t>
      </w:r>
      <w:r w:rsidRPr="009F1163">
        <w:br/>
        <w:t>Schwedter Straße 34a</w:t>
      </w:r>
      <w:r w:rsidRPr="009F1163">
        <w:br/>
        <w:t>10435 Berlin</w:t>
      </w:r>
      <w:r w:rsidRPr="009F1163">
        <w:br/>
        <w:t>Tel</w:t>
      </w:r>
      <w:r>
        <w:t>efon</w:t>
      </w:r>
      <w:r w:rsidRPr="009F1163">
        <w:t>: 030 – 44 73 72 44</w:t>
      </w:r>
      <w:r w:rsidRPr="009F1163">
        <w:br/>
        <w:t>Fax</w:t>
      </w:r>
      <w:r>
        <w:t>:</w:t>
      </w:r>
      <w:r w:rsidRPr="009F1163">
        <w:t xml:space="preserve"> 030 – 44 73 72 45</w:t>
      </w:r>
    </w:p>
    <w:p w14:paraId="4341CFA3" w14:textId="77777777" w:rsidR="005D3D2B" w:rsidRDefault="005D3D2B" w:rsidP="005D3D2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4EC7896A" w14:textId="77777777" w:rsidR="005D3D2B" w:rsidRDefault="005D3D2B" w:rsidP="005D3D2B"/>
    <w:p w14:paraId="57EF8DB5" w14:textId="77777777" w:rsidR="005D3D2B" w:rsidRPr="0038624C" w:rsidRDefault="005D3D2B" w:rsidP="005D3D2B">
      <w:pPr>
        <w:rPr>
          <w:b/>
          <w:bCs/>
        </w:rPr>
      </w:pPr>
      <w:r w:rsidRPr="0038624C">
        <w:rPr>
          <w:b/>
          <w:bCs/>
        </w:rPr>
        <w:t>Michael Mayer Metallbau und Schlosserei</w:t>
      </w:r>
    </w:p>
    <w:p w14:paraId="1C1C4FAB" w14:textId="77777777" w:rsidR="005D3D2B" w:rsidRDefault="005D3D2B" w:rsidP="005D3D2B">
      <w:r w:rsidRPr="0038624C">
        <w:t>Stahl- und Leichtmetallbau</w:t>
      </w:r>
    </w:p>
    <w:p w14:paraId="052910B7" w14:textId="77777777" w:rsidR="005D3D2B" w:rsidRPr="00633639" w:rsidRDefault="005D3D2B" w:rsidP="005D3D2B">
      <w:r w:rsidRPr="00633639">
        <w:t>Am Eichberg 2 a</w:t>
      </w:r>
    </w:p>
    <w:p w14:paraId="1372FBCC" w14:textId="77777777" w:rsidR="005D3D2B" w:rsidRDefault="005D3D2B" w:rsidP="005D3D2B">
      <w:r w:rsidRPr="00633639">
        <w:t>18375 Wieck a</w:t>
      </w:r>
      <w:r>
        <w:t>. D.</w:t>
      </w:r>
    </w:p>
    <w:p w14:paraId="3D32873E" w14:textId="77777777" w:rsidR="005D3D2B" w:rsidRPr="0038624C" w:rsidRDefault="005D3D2B" w:rsidP="005D3D2B">
      <w:r w:rsidRPr="004D40D9">
        <w:t xml:space="preserve">Mobil: </w:t>
      </w:r>
      <w:hyperlink r:id="rId8" w:history="1">
        <w:r w:rsidRPr="004D40D9">
          <w:rPr>
            <w:rStyle w:val="Hyperlink"/>
            <w:color w:val="auto"/>
            <w:u w:val="none"/>
          </w:rPr>
          <w:t>0160 5 87 77 77</w:t>
        </w:r>
      </w:hyperlink>
      <w:r>
        <w:br/>
        <w:t xml:space="preserve">E-Mail: </w:t>
      </w:r>
      <w:r w:rsidRPr="00633639">
        <w:t>schlosserei-mayer@web.de</w:t>
      </w:r>
    </w:p>
    <w:p w14:paraId="567B2FF6" w14:textId="77777777" w:rsidR="005D3D2B" w:rsidRPr="004F1700" w:rsidRDefault="005D3D2B" w:rsidP="005D3D2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4EEBD36C" w14:textId="77777777" w:rsidR="005D3D2B" w:rsidRPr="00655BD1" w:rsidRDefault="005D3D2B" w:rsidP="005D3D2B">
      <w:r w:rsidRPr="00655BD1">
        <w:rPr>
          <w:b/>
          <w:bCs/>
        </w:rPr>
        <w:lastRenderedPageBreak/>
        <w:t xml:space="preserve">Katja Kessler Kreation GmbH &amp; </w:t>
      </w:r>
      <w:proofErr w:type="spellStart"/>
      <w:r w:rsidRPr="00655BD1">
        <w:rPr>
          <w:b/>
          <w:bCs/>
        </w:rPr>
        <w:t>CoKG</w:t>
      </w:r>
      <w:proofErr w:type="spellEnd"/>
      <w:r w:rsidRPr="00655BD1">
        <w:rPr>
          <w:b/>
          <w:bCs/>
        </w:rPr>
        <w:t>.</w:t>
      </w:r>
      <w:r w:rsidRPr="00655BD1">
        <w:rPr>
          <w:b/>
          <w:bCs/>
        </w:rPr>
        <w:br/>
      </w:r>
      <w:r w:rsidRPr="00655BD1">
        <w:t>Dr. Katja Kessler</w:t>
      </w:r>
      <w:r w:rsidRPr="00655BD1">
        <w:br/>
        <w:t>Schwanenallee 3</w:t>
      </w:r>
      <w:r w:rsidRPr="00655BD1">
        <w:br/>
        <w:t>14467 Potsdam</w:t>
      </w:r>
    </w:p>
    <w:p w14:paraId="481AB505" w14:textId="77777777" w:rsidR="005D3D2B" w:rsidRPr="00B82B96" w:rsidRDefault="005D3D2B" w:rsidP="005D3D2B">
      <w:r w:rsidRPr="00B82B96">
        <w:t>E-Mail: </w:t>
      </w:r>
      <w:hyperlink r:id="rId9" w:history="1">
        <w:r w:rsidRPr="00B82B96">
          <w:rPr>
            <w:rStyle w:val="Hyperlink"/>
            <w:u w:val="none"/>
          </w:rPr>
          <w:t>kontakt@katjakesslerkreation.de</w:t>
        </w:r>
      </w:hyperlink>
    </w:p>
    <w:p w14:paraId="439F520A" w14:textId="77777777" w:rsidR="005D3D2B" w:rsidRPr="00655BD1" w:rsidRDefault="005D3D2B" w:rsidP="005D3D2B">
      <w:r>
        <w:t>www.</w:t>
      </w:r>
      <w:r w:rsidRPr="00042ACA">
        <w:t>katjakesslerkreation.de</w:t>
      </w:r>
    </w:p>
    <w:p w14:paraId="521B1F93" w14:textId="77777777" w:rsidR="005D3D2B" w:rsidRDefault="005D3D2B" w:rsidP="005D3D2B">
      <w:pPr>
        <w:autoSpaceDE w:val="0"/>
        <w:autoSpaceDN w:val="0"/>
        <w:adjustRightInd w:val="0"/>
        <w:rPr>
          <w:rFonts w:cs="NDRSans"/>
          <w:sz w:val="24"/>
        </w:rPr>
      </w:pPr>
    </w:p>
    <w:p w14:paraId="7597315A" w14:textId="77777777" w:rsidR="005D3D2B" w:rsidRDefault="005D3D2B" w:rsidP="005D3D2B">
      <w:pPr>
        <w:autoSpaceDE w:val="0"/>
        <w:autoSpaceDN w:val="0"/>
        <w:adjustRightInd w:val="0"/>
        <w:rPr>
          <w:rFonts w:cs="NDRSans"/>
          <w:b/>
          <w:bCs/>
          <w:sz w:val="24"/>
        </w:rPr>
      </w:pPr>
      <w:r w:rsidRPr="00C570A6">
        <w:rPr>
          <w:rFonts w:cs="NDRSans"/>
          <w:b/>
          <w:bCs/>
          <w:sz w:val="24"/>
        </w:rPr>
        <w:t>Villa Meeresstern Heringsdorf</w:t>
      </w:r>
    </w:p>
    <w:p w14:paraId="444D3990" w14:textId="77777777" w:rsidR="005D3D2B" w:rsidRPr="00C87636" w:rsidRDefault="005D3D2B" w:rsidP="005D3D2B">
      <w:pPr>
        <w:autoSpaceDE w:val="0"/>
        <w:autoSpaceDN w:val="0"/>
        <w:adjustRightInd w:val="0"/>
        <w:rPr>
          <w:rFonts w:cs="NDRSans"/>
          <w:sz w:val="24"/>
        </w:rPr>
      </w:pPr>
      <w:r w:rsidRPr="00C87636">
        <w:rPr>
          <w:rFonts w:cs="NDRSans"/>
          <w:sz w:val="24"/>
        </w:rPr>
        <w:t>Vermietung Apartment:</w:t>
      </w:r>
    </w:p>
    <w:p w14:paraId="61A62A7E" w14:textId="77777777" w:rsidR="005D3D2B" w:rsidRPr="00B82B96" w:rsidRDefault="002B366E" w:rsidP="005D3D2B">
      <w:pPr>
        <w:autoSpaceDE w:val="0"/>
        <w:autoSpaceDN w:val="0"/>
        <w:adjustRightInd w:val="0"/>
        <w:rPr>
          <w:rFonts w:cs="NDRSans"/>
          <w:sz w:val="24"/>
        </w:rPr>
      </w:pPr>
      <w:hyperlink r:id="rId10" w:history="1">
        <w:r w:rsidR="005D3D2B" w:rsidRPr="00B82B96">
          <w:rPr>
            <w:rStyle w:val="Hyperlink"/>
            <w:rFonts w:cs="NDRSans"/>
            <w:sz w:val="24"/>
            <w:u w:val="none"/>
          </w:rPr>
          <w:t>https://www.airbnb.de/rooms/45731682?source_impression_id=p3_1722415641_P32OJilUes2sOwFW&amp;check_in=2024-11-15&amp;guests=2&amp;adults=2&amp;check_out=2024-11-18</w:t>
        </w:r>
      </w:hyperlink>
    </w:p>
    <w:p w14:paraId="3EB9142B" w14:textId="77777777" w:rsidR="005D3D2B" w:rsidRDefault="005D3D2B" w:rsidP="005D3D2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5D477AC7" w14:textId="77777777" w:rsidR="005D3D2B" w:rsidRDefault="005D3D2B" w:rsidP="005D3D2B">
      <w:pPr>
        <w:autoSpaceDE w:val="0"/>
        <w:autoSpaceDN w:val="0"/>
        <w:adjustRightInd w:val="0"/>
        <w:rPr>
          <w:rFonts w:cs="NDRSans"/>
          <w:sz w:val="24"/>
        </w:rPr>
      </w:pPr>
    </w:p>
    <w:p w14:paraId="1A3E173C" w14:textId="77777777" w:rsidR="005D3D2B" w:rsidRPr="00F12EB4" w:rsidRDefault="005D3D2B" w:rsidP="005D3D2B">
      <w:pPr>
        <w:rPr>
          <w:b/>
          <w:bCs/>
        </w:rPr>
      </w:pPr>
      <w:r w:rsidRPr="00F12EB4">
        <w:rPr>
          <w:b/>
          <w:bCs/>
        </w:rPr>
        <w:t>Baustudio Rostock</w:t>
      </w:r>
    </w:p>
    <w:p w14:paraId="5B0E24B3" w14:textId="77777777" w:rsidR="005D3D2B" w:rsidRPr="00B82B96" w:rsidRDefault="005D3D2B" w:rsidP="005D3D2B">
      <w:r w:rsidRPr="008D0F41">
        <w:t>Inhaberin: Peggy Kastl </w:t>
      </w:r>
      <w:r w:rsidRPr="008D0F41">
        <w:br/>
        <w:t xml:space="preserve">An der </w:t>
      </w:r>
      <w:proofErr w:type="spellStart"/>
      <w:r w:rsidRPr="008D0F41">
        <w:t>Viergelindenbrücke</w:t>
      </w:r>
      <w:proofErr w:type="spellEnd"/>
      <w:r w:rsidRPr="008D0F41">
        <w:t xml:space="preserve"> 1</w:t>
      </w:r>
      <w:r w:rsidRPr="008D0F41">
        <w:br/>
        <w:t>18055 Rostock</w:t>
      </w:r>
      <w:r w:rsidRPr="008D0F41">
        <w:br/>
        <w:t>Telefon: 0381 3757532-0</w:t>
      </w:r>
      <w:r w:rsidRPr="008D0F41">
        <w:br/>
      </w:r>
      <w:r w:rsidRPr="00B82B96">
        <w:t xml:space="preserve">E-Mail: </w:t>
      </w:r>
      <w:hyperlink r:id="rId11" w:history="1">
        <w:r w:rsidRPr="00B82B96">
          <w:rPr>
            <w:rStyle w:val="Hyperlink"/>
            <w:u w:val="none"/>
          </w:rPr>
          <w:t>info@baustudio-rostock.de</w:t>
        </w:r>
      </w:hyperlink>
    </w:p>
    <w:p w14:paraId="48A2C0F1" w14:textId="77777777" w:rsidR="005D3D2B" w:rsidRPr="008D0F41" w:rsidRDefault="005D3D2B" w:rsidP="005D3D2B">
      <w:r w:rsidRPr="008D0F41">
        <w:t>www.baustudio-rostock.de</w:t>
      </w:r>
    </w:p>
    <w:p w14:paraId="26D0B631" w14:textId="77777777" w:rsidR="005D3D2B" w:rsidRDefault="005D3D2B" w:rsidP="005D3D2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2FEA4B12" w14:textId="77777777" w:rsidR="005D3D2B" w:rsidRPr="00C97F9A" w:rsidRDefault="005D3D2B" w:rsidP="005D3D2B"/>
    <w:p w14:paraId="4A4EC023" w14:textId="77777777" w:rsidR="005D3D2B" w:rsidRPr="00C97F9A" w:rsidRDefault="005D3D2B" w:rsidP="005D3D2B">
      <w:pPr>
        <w:rPr>
          <w:b/>
          <w:bCs/>
        </w:rPr>
      </w:pPr>
      <w:r w:rsidRPr="00C97F9A">
        <w:rPr>
          <w:b/>
          <w:bCs/>
        </w:rPr>
        <w:t>Kunsttischlerei &amp; Restaurierung</w:t>
      </w:r>
    </w:p>
    <w:p w14:paraId="4A2DED4F" w14:textId="77777777" w:rsidR="005D3D2B" w:rsidRPr="00C97F9A" w:rsidRDefault="005D3D2B" w:rsidP="005D3D2B">
      <w:r w:rsidRPr="00C97F9A">
        <w:t>René und Dirk Roloff GbR</w:t>
      </w:r>
    </w:p>
    <w:p w14:paraId="5EF5CD6F" w14:textId="77777777" w:rsidR="005D3D2B" w:rsidRPr="00C97F9A" w:rsidRDefault="005D3D2B" w:rsidP="005D3D2B">
      <w:r w:rsidRPr="00C97F9A">
        <w:t>Lange Str. 30</w:t>
      </w:r>
    </w:p>
    <w:p w14:paraId="16D6FE15" w14:textId="77777777" w:rsidR="005D3D2B" w:rsidRPr="00C97F9A" w:rsidRDefault="005D3D2B" w:rsidP="005D3D2B">
      <w:r w:rsidRPr="00C97F9A">
        <w:t>18375 Ostseebad Prerow</w:t>
      </w:r>
    </w:p>
    <w:p w14:paraId="50DE2E8A" w14:textId="77777777" w:rsidR="005D3D2B" w:rsidRPr="00C97F9A" w:rsidRDefault="005D3D2B" w:rsidP="005D3D2B">
      <w:r w:rsidRPr="00C97F9A">
        <w:t>Telefon: 038233465</w:t>
      </w:r>
    </w:p>
    <w:p w14:paraId="76AC45D6" w14:textId="77777777" w:rsidR="005D3D2B" w:rsidRPr="00B82B96" w:rsidRDefault="005D3D2B" w:rsidP="005D3D2B">
      <w:r w:rsidRPr="00B82B96">
        <w:t xml:space="preserve">E-Mail: </w:t>
      </w:r>
      <w:hyperlink r:id="rId12" w:history="1">
        <w:r w:rsidRPr="00B82B96">
          <w:rPr>
            <w:rStyle w:val="Hyperlink"/>
            <w:u w:val="none"/>
          </w:rPr>
          <w:t>kontakt@kunsttischlerei-roloff.de</w:t>
        </w:r>
      </w:hyperlink>
    </w:p>
    <w:p w14:paraId="4A001D8D" w14:textId="77777777" w:rsidR="005D3D2B" w:rsidRPr="00B82B96" w:rsidRDefault="002B366E" w:rsidP="005D3D2B">
      <w:hyperlink r:id="rId13" w:history="1">
        <w:r w:rsidR="005D3D2B" w:rsidRPr="00B82B96">
          <w:rPr>
            <w:rStyle w:val="Hyperlink"/>
            <w:u w:val="none"/>
          </w:rPr>
          <w:t>www.kunsttischlerei-roloff.de</w:t>
        </w:r>
      </w:hyperlink>
    </w:p>
    <w:p w14:paraId="017A78FA" w14:textId="77777777" w:rsidR="005D3D2B" w:rsidRPr="00C97F9A" w:rsidRDefault="005D3D2B" w:rsidP="005D3D2B">
      <w:pPr>
        <w:pBdr>
          <w:bottom w:val="single" w:sz="4" w:space="1" w:color="auto"/>
        </w:pBdr>
      </w:pPr>
    </w:p>
    <w:p w14:paraId="527FBEA0" w14:textId="77777777" w:rsidR="005D3D2B" w:rsidRDefault="005D3D2B" w:rsidP="005D3D2B">
      <w:pPr>
        <w:autoSpaceDE w:val="0"/>
        <w:autoSpaceDN w:val="0"/>
        <w:adjustRightInd w:val="0"/>
        <w:rPr>
          <w:rFonts w:cs="NDRSans"/>
          <w:sz w:val="24"/>
        </w:rPr>
      </w:pPr>
    </w:p>
    <w:p w14:paraId="09C0D59F" w14:textId="77777777" w:rsidR="005D3D2B" w:rsidRPr="00BB3C6E" w:rsidRDefault="005D3D2B" w:rsidP="005D3D2B">
      <w:pPr>
        <w:rPr>
          <w:b/>
          <w:bCs/>
        </w:rPr>
      </w:pPr>
      <w:r w:rsidRPr="00BB3C6E">
        <w:rPr>
          <w:b/>
          <w:bCs/>
        </w:rPr>
        <w:t>Schlo</w:t>
      </w:r>
      <w:r>
        <w:rPr>
          <w:b/>
          <w:bCs/>
        </w:rPr>
        <w:t>ss</w:t>
      </w:r>
      <w:r w:rsidRPr="00BB3C6E">
        <w:rPr>
          <w:b/>
          <w:bCs/>
        </w:rPr>
        <w:t xml:space="preserve"> Blücherhof</w:t>
      </w:r>
    </w:p>
    <w:p w14:paraId="45CFFD5E" w14:textId="77777777" w:rsidR="005D3D2B" w:rsidRPr="00BB3C6E" w:rsidRDefault="005D3D2B" w:rsidP="005D3D2B">
      <w:r w:rsidRPr="00BB3C6E">
        <w:t xml:space="preserve">Rosalia de </w:t>
      </w:r>
      <w:proofErr w:type="spellStart"/>
      <w:r w:rsidRPr="00BB3C6E">
        <w:t>Meindorfer</w:t>
      </w:r>
      <w:proofErr w:type="spellEnd"/>
    </w:p>
    <w:p w14:paraId="5737D95C" w14:textId="77777777" w:rsidR="005D3D2B" w:rsidRPr="00BB3C6E" w:rsidRDefault="005D3D2B" w:rsidP="005D3D2B">
      <w:r w:rsidRPr="00BB3C6E">
        <w:t>Parkstraße 6</w:t>
      </w:r>
    </w:p>
    <w:p w14:paraId="149A92F0" w14:textId="77777777" w:rsidR="005D3D2B" w:rsidRPr="00BB3C6E" w:rsidRDefault="005D3D2B" w:rsidP="005D3D2B">
      <w:r w:rsidRPr="00BB3C6E">
        <w:t>17194 Blücherhof</w:t>
      </w:r>
    </w:p>
    <w:p w14:paraId="70CEB18D" w14:textId="77777777" w:rsidR="005D3D2B" w:rsidRPr="00B82B96" w:rsidRDefault="005D3D2B" w:rsidP="005D3D2B">
      <w:r w:rsidRPr="00B82B96">
        <w:t xml:space="preserve">E-Mail: </w:t>
      </w:r>
      <w:hyperlink r:id="rId14" w:history="1">
        <w:r w:rsidRPr="00B82B96">
          <w:rPr>
            <w:rStyle w:val="Hyperlink"/>
            <w:u w:val="none"/>
          </w:rPr>
          <w:t>rosaliatopolina@gmail.com</w:t>
        </w:r>
      </w:hyperlink>
    </w:p>
    <w:p w14:paraId="447E7518" w14:textId="77777777" w:rsidR="005D3D2B" w:rsidRDefault="005D3D2B" w:rsidP="005D3D2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425EF1C2" w14:textId="77777777" w:rsidR="005D3D2B" w:rsidRDefault="005D3D2B" w:rsidP="005D3D2B">
      <w:pPr>
        <w:rPr>
          <w:rFonts w:ascii="Calibri" w:hAnsi="Calibri"/>
          <w:szCs w:val="22"/>
        </w:rPr>
      </w:pPr>
    </w:p>
    <w:p w14:paraId="4F6D89B9" w14:textId="77777777" w:rsidR="005D3D2B" w:rsidRPr="004F1700" w:rsidRDefault="005D3D2B" w:rsidP="005D3D2B">
      <w:pPr>
        <w:rPr>
          <w:rFonts w:ascii="Calibri" w:hAnsi="Calibri"/>
          <w:szCs w:val="22"/>
        </w:rPr>
      </w:pPr>
    </w:p>
    <w:p w14:paraId="38496DC7" w14:textId="77777777" w:rsidR="005D3D2B" w:rsidRPr="00BE2F79" w:rsidRDefault="005D3D2B" w:rsidP="005D3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t>Wir danken für Ihr Interesse!</w:t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74053086" w14:textId="77777777" w:rsidR="005D3D2B" w:rsidRDefault="005D3D2B" w:rsidP="005D3D2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06237E98" w14:textId="77777777" w:rsidR="005D3D2B" w:rsidRPr="00BE2F79" w:rsidRDefault="005D3D2B" w:rsidP="005D3D2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1ABC2EB7" w14:textId="77777777" w:rsidR="005D3D2B" w:rsidRPr="00BE2F79" w:rsidRDefault="005D3D2B" w:rsidP="005D3D2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4058DD60" w14:textId="77777777" w:rsidR="005D3D2B" w:rsidRPr="00BE2F79" w:rsidRDefault="005D3D2B" w:rsidP="005D3D2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2C317CE0" w14:textId="77777777" w:rsidR="005D3D2B" w:rsidRPr="00BE2F79" w:rsidRDefault="002B366E" w:rsidP="005D3D2B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15" w:history="1">
        <w:r w:rsidR="005D3D2B" w:rsidRPr="00BE2F79">
          <w:rPr>
            <w:rStyle w:val="Hyperlink"/>
            <w:color w:val="0070C0"/>
            <w:sz w:val="24"/>
            <w:u w:val="none"/>
          </w:rPr>
          <w:t>https://www.ardmediathek.de/ndr/</w:t>
        </w:r>
      </w:hyperlink>
    </w:p>
    <w:p w14:paraId="01905E6B" w14:textId="77777777" w:rsidR="005D3D2B" w:rsidRPr="00D210FF" w:rsidRDefault="005D3D2B" w:rsidP="005D3D2B"/>
    <w:p w14:paraId="688BFABD" w14:textId="77777777" w:rsidR="00530EE6" w:rsidRPr="00BA3377" w:rsidRDefault="00530EE6" w:rsidP="00BA3377"/>
    <w:sectPr w:rsidR="00530EE6" w:rsidRPr="00BA3377" w:rsidSect="005D3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3D2B"/>
    <w:rsid w:val="00083A3C"/>
    <w:rsid w:val="002B366E"/>
    <w:rsid w:val="00530EE6"/>
    <w:rsid w:val="005D3D2B"/>
    <w:rsid w:val="007B4741"/>
    <w:rsid w:val="00956A91"/>
    <w:rsid w:val="00BA3377"/>
    <w:rsid w:val="00B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B93F1"/>
  <w15:chartTrackingRefBased/>
  <w15:docId w15:val="{348D5BEC-A8E1-403A-8CA6-24DAC28A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D2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5D3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1605877777" TargetMode="External"/><Relationship Id="rId13" Type="http://schemas.openxmlformats.org/officeDocument/2006/relationships/hyperlink" Target="http://www.kunsttischlerei-roloff.d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il@moehring-architekten.de" TargetMode="External"/><Relationship Id="rId12" Type="http://schemas.openxmlformats.org/officeDocument/2006/relationships/hyperlink" Target="mailto:kontakt@kunsttischlerei-roloff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austudio-rostock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dmediathek.de/ndr/" TargetMode="External"/><Relationship Id="rId10" Type="http://schemas.openxmlformats.org/officeDocument/2006/relationships/hyperlink" Target="https://www.airbnb.de/rooms/45731682?source_impression_id=p3_1722415641_P32OJilUes2sOwFW&amp;check_in=2024-11-15&amp;guests=2&amp;adults=2&amp;check_out=2024-11-18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.archive.org/web/20230322040651/mailto:kontakt@katjakesslerkreation.de" TargetMode="External"/><Relationship Id="rId14" Type="http://schemas.openxmlformats.org/officeDocument/2006/relationships/hyperlink" Target="mailto:rosaliatopolina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c9ab2-b27a-4825-af32-1d9b44a8e0ad">
      <Terms xmlns="http://schemas.microsoft.com/office/infopath/2007/PartnerControls"/>
    </lcf76f155ced4ddcb4097134ff3c332f>
    <TaxCatchAll xmlns="6d48b919-eb29-4863-8e33-34daaad4ee99" xsi:nil="true"/>
  </documentManagement>
</p:properties>
</file>

<file path=customXml/itemProps1.xml><?xml version="1.0" encoding="utf-8"?>
<ds:datastoreItem xmlns:ds="http://schemas.openxmlformats.org/officeDocument/2006/customXml" ds:itemID="{3D9C79EB-4D2C-47A4-81EA-8CB04E2DE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7672-437B-4A7C-853F-1AF16E6B9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5F083-6AB1-4492-8EEF-4C37F1F90EFA}">
  <ds:schemaRefs>
    <ds:schemaRef ds:uri="http://schemas.microsoft.com/office/2006/metadata/properties"/>
    <ds:schemaRef ds:uri="http://schemas.microsoft.com/office/infopath/2007/PartnerControls"/>
    <ds:schemaRef ds:uri="a31c9ab2-b27a-4825-af32-1d9b44a8e0ad"/>
    <ds:schemaRef ds:uri="6d48b919-eb29-4863-8e33-34daaad4e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4</cp:revision>
  <dcterms:created xsi:type="dcterms:W3CDTF">2025-02-18T10:08:00Z</dcterms:created>
  <dcterms:modified xsi:type="dcterms:W3CDTF">2025-02-26T13:28:00Z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0x010100A2DE2A9B0ABD3749B27A93A760DA0DEB</vt:lpwstr>
  </property>
</Properties>
</file>